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8"/>
        <w:gridCol w:w="2276"/>
        <w:gridCol w:w="1294"/>
        <w:gridCol w:w="1859"/>
        <w:gridCol w:w="849"/>
        <w:gridCol w:w="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广东富强科技股份有限公司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广东富强科技股份有限公司汽车部件涂装生产线设备更新技术改造项目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清远市清城区石角镇广州(清远)产业转移工业园创新路3号二期厂房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迟工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left"/>
              <w:rPr>
                <w:rFonts w:ascii="仿宋_GB2312" w:hAnsi="仿宋" w:eastAsia="仿宋_GB2312" w:cs="Times New Roman"/>
                <w:szCs w:val="21"/>
              </w:rPr>
            </w:pPr>
            <w:r>
              <w:rPr>
                <w:rFonts w:hint="eastAsia" w:ascii="仿宋" w:hAnsi="仿宋" w:eastAsia="仿宋" w:cs="Times New Roman"/>
                <w:szCs w:val="21"/>
                <w:lang w:val="en-US" w:eastAsia="zh-CN"/>
              </w:rPr>
              <w:t>该项目主要建设内容为：该项目工程总投资约4500万人民币，占地面积1780m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，建筑面积3985m</w:t>
            </w:r>
            <w:bookmarkStart w:id="0" w:name="_GoBack"/>
            <w:r>
              <w:rPr>
                <w:rFonts w:hint="eastAsia" w:ascii="仿宋" w:hAnsi="仿宋" w:eastAsia="仿宋" w:cs="Times New Roman"/>
                <w:szCs w:val="21"/>
                <w:vertAlign w:val="superscript"/>
                <w:lang w:val="en-US" w:eastAsia="zh-CN"/>
              </w:rPr>
              <w:t>2</w:t>
            </w:r>
            <w:bookmarkEnd w:id="0"/>
            <w:r>
              <w:rPr>
                <w:rFonts w:hint="eastAsia" w:ascii="仿宋" w:hAnsi="仿宋" w:eastAsia="仿宋" w:cs="Times New Roman"/>
                <w:szCs w:val="21"/>
                <w:lang w:val="en-US" w:eastAsia="zh-CN"/>
              </w:rPr>
              <w:t>，改扩建后年涂装300万套汽车零部件</w:t>
            </w:r>
            <w:r>
              <w:rPr>
                <w:rFonts w:hint="eastAsia" w:ascii="仿宋" w:hAnsi="仿宋" w:eastAsia="仿宋"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960"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rPr>
            </w:pPr>
            <w:r>
              <w:rPr>
                <w:rFonts w:hint="eastAsia" w:ascii="仿宋" w:hAnsi="仿宋" w:eastAsia="仿宋" w:cs="Times New Roman"/>
                <w:szCs w:val="21"/>
              </w:rPr>
              <w:t>现场调查人员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黄倩雯、饶望冬</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rPr>
            </w:pPr>
            <w:r>
              <w:rPr>
                <w:rFonts w:hint="eastAsia" w:ascii="仿宋" w:hAnsi="仿宋" w:eastAsia="仿宋" w:cs="Times New Roman"/>
                <w:szCs w:val="21"/>
              </w:rPr>
              <w:t>调查时间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2022.01.07</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rPr>
            </w:pPr>
            <w:r>
              <w:rPr>
                <w:rFonts w:hint="eastAsia" w:ascii="仿宋" w:hAnsi="仿宋" w:eastAsia="仿宋" w:cs="Times New Roman"/>
                <w:szCs w:val="21"/>
                <w:lang w:val="en-US" w:eastAsia="zh-CN"/>
              </w:rPr>
              <w:t>迟工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彭定东、陈嘉聪、钟智润</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2022.01.17~19、04.01</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迟工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存在于生产工艺过程中的职业病危害因素有：苯、甲苯、二甲苯、乙苯、乙酸甲酯、乙酸乙酯、乙酸丁酯、丙酮、丁酮、正己烷、正庚烷、壬烷、环己烷、甲基环己烷、二氯甲烷、甲醇、丁醇、甲基异丁基酮、六亚甲基二异氰酸酯、异丙醇、2-丁氧基乙醇、其他粉尘、振动（手传振动）、噪声。</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rPr>
              <w:t>结论：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竣工验收条件。</w:t>
            </w:r>
          </w:p>
          <w:p>
            <w:p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1）建议该公司在擦拭岗位附近设置洗眼器，并保证其使用范围小于15m。2）建议该公司继续按照</w:t>
            </w:r>
            <w:r>
              <w:rPr>
                <w:rFonts w:hint="eastAsia" w:ascii="仿宋" w:hAnsi="仿宋" w:eastAsia="仿宋" w:cs="Times New Roman"/>
                <w:szCs w:val="21"/>
              </w:rPr>
              <w:t>《职业卫生档案管理规范》（原安监总厅安健〔2013〕171号）的要求</w:t>
            </w:r>
            <w:r>
              <w:rPr>
                <w:rFonts w:hint="eastAsia" w:ascii="仿宋" w:hAnsi="仿宋" w:eastAsia="仿宋" w:cs="Times New Roman"/>
                <w:szCs w:val="21"/>
                <w:lang w:eastAsia="zh-CN"/>
              </w:rPr>
              <w:t>，</w:t>
            </w:r>
            <w:r>
              <w:rPr>
                <w:rFonts w:hint="eastAsia" w:ascii="仿宋" w:hAnsi="仿宋" w:eastAsia="仿宋" w:cs="Times New Roman"/>
                <w:szCs w:val="21"/>
              </w:rPr>
              <w:t>完善相关</w:t>
            </w:r>
            <w:r>
              <w:rPr>
                <w:rFonts w:hint="eastAsia" w:ascii="仿宋" w:hAnsi="仿宋" w:eastAsia="仿宋" w:cs="Times New Roman"/>
                <w:szCs w:val="21"/>
                <w:lang w:val="en-US" w:eastAsia="zh-CN"/>
              </w:rPr>
              <w:t>的</w:t>
            </w:r>
            <w:r>
              <w:rPr>
                <w:rFonts w:hint="eastAsia" w:ascii="仿宋" w:hAnsi="仿宋" w:eastAsia="仿宋" w:cs="Times New Roman"/>
                <w:szCs w:val="21"/>
              </w:rPr>
              <w:t>职业卫生管理档案、职业病危害因素监测与检测评价档案，职业卫生宣传培训档案、用人单位职业健康监护管理档案和劳动者个人职业健康监护档案</w:t>
            </w:r>
            <w:r>
              <w:rPr>
                <w:rFonts w:hint="eastAsia" w:ascii="仿宋" w:hAnsi="仿宋" w:eastAsia="仿宋" w:cs="Times New Roman"/>
                <w:szCs w:val="21"/>
                <w:lang w:val="en-US" w:eastAsia="zh-CN"/>
              </w:rPr>
              <w:t>等</w:t>
            </w:r>
            <w:r>
              <w:rPr>
                <w:rFonts w:hint="eastAsia" w:ascii="仿宋" w:hAnsi="仿宋" w:eastAsia="仿宋" w:cs="Times New Roman"/>
                <w:szCs w:val="21"/>
              </w:rPr>
              <w:t>内容</w:t>
            </w:r>
            <w:r>
              <w:rPr>
                <w:rFonts w:hint="eastAsia" w:ascii="仿宋" w:hAnsi="仿宋" w:eastAsia="仿宋" w:cs="Times New Roman"/>
                <w:szCs w:val="21"/>
                <w:lang w:val="en-US" w:eastAsia="zh-CN"/>
              </w:rPr>
              <w:t>。3）建议该公司加大上挂、擦拭、下挂之间的距离，并为其配发防毒口罩、防噪耳塞，从而减少上述岗位生产过程中所产生的职业病危害因素的相互影响。4）建议该公司今后按照《用人单位职业健康监护监督管理办法》（原国家安全生产监督管理总局令第49号）、《职业健康监护技术规范》（GBZ188-2014）的要求，每年安排各车间所有接触的职业病危害因素的员工进行相对应的上岗前、在岗期间、离岗时的职业健康检查，并完善职业卫生管理档案。各岗位具体检查项目参照本报告内容和《职业健康监护技术规范》（GBZ 188-2014）</w:t>
            </w:r>
            <w:r>
              <w:rPr>
                <w:rFonts w:hint="eastAsia" w:ascii="仿宋" w:hAnsi="仿宋" w:eastAsia="仿宋"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rPr>
              <w:t>1）</w:t>
            </w:r>
            <w:r>
              <w:rPr>
                <w:rFonts w:hint="eastAsia" w:ascii="仿宋" w:hAnsi="仿宋" w:eastAsia="仿宋" w:cs="Times New Roman"/>
                <w:szCs w:val="21"/>
                <w:lang w:val="en-US" w:eastAsia="zh-CN"/>
              </w:rPr>
              <w:t>补充全面通风分析评价</w:t>
            </w:r>
            <w:r>
              <w:rPr>
                <w:rFonts w:hint="eastAsia" w:ascii="仿宋" w:hAnsi="仿宋" w:eastAsia="仿宋" w:cs="Times New Roman"/>
                <w:szCs w:val="21"/>
              </w:rPr>
              <w:t>；</w:t>
            </w:r>
            <w:r>
              <w:rPr>
                <w:rFonts w:hint="eastAsia" w:ascii="仿宋" w:hAnsi="仿宋" w:eastAsia="仿宋" w:cs="Times New Roman"/>
                <w:szCs w:val="21"/>
                <w:lang w:val="en-US" w:eastAsia="zh-CN"/>
              </w:rPr>
              <w:t>2）补充应急救援设施评价；3</w:t>
            </w:r>
            <w:r>
              <w:rPr>
                <w:rFonts w:hint="eastAsia" w:ascii="仿宋" w:hAnsi="仿宋" w:eastAsia="仿宋" w:cs="Times New Roman"/>
                <w:szCs w:val="21"/>
              </w:rPr>
              <w:t>）</w:t>
            </w:r>
            <w:r>
              <w:rPr>
                <w:rFonts w:hint="eastAsia" w:ascii="仿宋" w:hAnsi="仿宋" w:eastAsia="仿宋" w:cs="Times New Roman"/>
                <w:szCs w:val="21"/>
                <w:lang w:val="en-US" w:eastAsia="zh-CN"/>
              </w:rPr>
              <w:t>专家提出的其他意见</w:t>
            </w:r>
            <w:r>
              <w:rPr>
                <w:rFonts w:hint="eastAsia" w:ascii="仿宋" w:hAnsi="仿宋" w:eastAsia="仿宋" w:cs="Times New Roman"/>
                <w:szCs w:val="21"/>
              </w:rPr>
              <w:t>。</w:t>
            </w:r>
          </w:p>
          <w:p>
            <w:p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rPr>
              <w:t>专家组同意修改后通过《控制效果评价报告》，修改后的《控制效果评价报告》须经专家组确认。</w:t>
            </w:r>
          </w:p>
        </w:tc>
      </w:tr>
    </w:tbl>
    <w:p>
      <w:pPr>
        <w:keepNext w:val="0"/>
        <w:keepLines w:val="0"/>
        <w:pageBreakBefore w:val="0"/>
        <w:widowControl w:val="0"/>
        <w:kinsoku/>
        <w:wordWrap/>
        <w:overflowPunct/>
        <w:topLinePunct w:val="0"/>
        <w:autoSpaceDE/>
        <w:autoSpaceDN/>
        <w:bidi w:val="0"/>
        <w:adjustRightInd/>
        <w:snapToGrid/>
        <w:textAlignment w:val="auto"/>
        <w:outlineLvl w:val="9"/>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59D5AE5"/>
    <w:rsid w:val="06837FE9"/>
    <w:rsid w:val="0A1C72DC"/>
    <w:rsid w:val="0C25691C"/>
    <w:rsid w:val="0D3170A6"/>
    <w:rsid w:val="0D9F589A"/>
    <w:rsid w:val="10ED3781"/>
    <w:rsid w:val="111A69C5"/>
    <w:rsid w:val="131509B6"/>
    <w:rsid w:val="14330FA7"/>
    <w:rsid w:val="149A1346"/>
    <w:rsid w:val="16401776"/>
    <w:rsid w:val="18871757"/>
    <w:rsid w:val="1B0353F5"/>
    <w:rsid w:val="1CE60291"/>
    <w:rsid w:val="1D894E19"/>
    <w:rsid w:val="1F8F6DB2"/>
    <w:rsid w:val="1FE67BF3"/>
    <w:rsid w:val="220C6A6A"/>
    <w:rsid w:val="22364421"/>
    <w:rsid w:val="236721C2"/>
    <w:rsid w:val="26AA663B"/>
    <w:rsid w:val="28CA2242"/>
    <w:rsid w:val="291476A5"/>
    <w:rsid w:val="29C84DF6"/>
    <w:rsid w:val="2C0B5744"/>
    <w:rsid w:val="2CE83322"/>
    <w:rsid w:val="2EC102CF"/>
    <w:rsid w:val="32335040"/>
    <w:rsid w:val="32E4726B"/>
    <w:rsid w:val="34637732"/>
    <w:rsid w:val="35511A47"/>
    <w:rsid w:val="36056CF3"/>
    <w:rsid w:val="36421CF5"/>
    <w:rsid w:val="384D174A"/>
    <w:rsid w:val="39C11183"/>
    <w:rsid w:val="3CCD6FA5"/>
    <w:rsid w:val="3D5207AE"/>
    <w:rsid w:val="3E071082"/>
    <w:rsid w:val="3E9E5086"/>
    <w:rsid w:val="3F87786E"/>
    <w:rsid w:val="42826AAB"/>
    <w:rsid w:val="42E52372"/>
    <w:rsid w:val="43625023"/>
    <w:rsid w:val="464168ED"/>
    <w:rsid w:val="479559FD"/>
    <w:rsid w:val="48D54C41"/>
    <w:rsid w:val="499C5D8B"/>
    <w:rsid w:val="4A1D42FB"/>
    <w:rsid w:val="4D6A7906"/>
    <w:rsid w:val="4D9B4759"/>
    <w:rsid w:val="4EBA7C49"/>
    <w:rsid w:val="53C11EE3"/>
    <w:rsid w:val="564F4789"/>
    <w:rsid w:val="58B547C1"/>
    <w:rsid w:val="598712B7"/>
    <w:rsid w:val="5ECD756E"/>
    <w:rsid w:val="60770686"/>
    <w:rsid w:val="62E66FE9"/>
    <w:rsid w:val="649565A7"/>
    <w:rsid w:val="64B91ABD"/>
    <w:rsid w:val="64CE2C89"/>
    <w:rsid w:val="654A6052"/>
    <w:rsid w:val="674F5001"/>
    <w:rsid w:val="6B4F6778"/>
    <w:rsid w:val="6BEE0F72"/>
    <w:rsid w:val="70BF1417"/>
    <w:rsid w:val="72064439"/>
    <w:rsid w:val="74F87447"/>
    <w:rsid w:val="773D3968"/>
    <w:rsid w:val="7D9817C8"/>
    <w:rsid w:val="7D9B5235"/>
    <w:rsid w:val="7EF574EF"/>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9"/>
    <w:pPr>
      <w:keepNext/>
      <w:keepLines/>
      <w:ind w:firstLine="0" w:firstLineChars="0"/>
      <w:jc w:val="left"/>
      <w:outlineLvl w:val="0"/>
    </w:pPr>
    <w:rPr>
      <w:b/>
      <w:bCs/>
      <w:kern w:val="44"/>
      <w:sz w:val="30"/>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Body Text First Indent"/>
    <w:basedOn w:val="5"/>
    <w:unhideWhenUsed/>
    <w:qFormat/>
    <w:uiPriority w:val="99"/>
    <w:pPr>
      <w:ind w:firstLine="420" w:firstLineChars="100"/>
    </w:pPr>
    <w:rPr>
      <w:spacing w:val="0"/>
      <w:kern w:val="0"/>
      <w:lang w:val="en-US" w:eastAsia="zh-CN"/>
    </w:rPr>
  </w:style>
  <w:style w:type="paragraph" w:styleId="5">
    <w:name w:val="Body Text"/>
    <w:basedOn w:val="1"/>
    <w:qFormat/>
    <w:uiPriority w:val="0"/>
    <w:pPr>
      <w:spacing w:line="460" w:lineRule="exact"/>
    </w:pPr>
    <w:rPr>
      <w:color w:val="000000"/>
      <w:spacing w:val="8"/>
      <w:sz w:val="28"/>
      <w:szCs w:val="24"/>
    </w:rPr>
  </w:style>
  <w:style w:type="paragraph" w:styleId="7">
    <w:name w:val="annotation text"/>
    <w:basedOn w:val="1"/>
    <w:link w:val="20"/>
    <w:semiHidden/>
    <w:unhideWhenUsed/>
    <w:qFormat/>
    <w:uiPriority w:val="99"/>
    <w:pPr>
      <w:jc w:val="left"/>
    </w:pPr>
  </w:style>
  <w:style w:type="paragraph" w:styleId="8">
    <w:name w:val="Balloon Text"/>
    <w:basedOn w:val="1"/>
    <w:link w:val="22"/>
    <w:semiHidden/>
    <w:unhideWhenUsed/>
    <w:qFormat/>
    <w:uiPriority w:val="99"/>
    <w:rPr>
      <w:sz w:val="18"/>
      <w:szCs w:val="18"/>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1"/>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10"/>
    <w:semiHidden/>
    <w:qFormat/>
    <w:uiPriority w:val="99"/>
    <w:rPr>
      <w:sz w:val="18"/>
      <w:szCs w:val="18"/>
    </w:rPr>
  </w:style>
  <w:style w:type="character" w:customStyle="1" w:styleId="16">
    <w:name w:val="页脚 Char"/>
    <w:basedOn w:val="13"/>
    <w:link w:val="9"/>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7"/>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3"/>
    <w:link w:val="8"/>
    <w:semiHidden/>
    <w:qFormat/>
    <w:uiPriority w:val="99"/>
    <w:rPr>
      <w:sz w:val="18"/>
      <w:szCs w:val="18"/>
    </w:rPr>
  </w:style>
  <w:style w:type="character" w:customStyle="1" w:styleId="23">
    <w:name w:val="正文 Char"/>
    <w:basedOn w:val="13"/>
    <w:link w:val="24"/>
    <w:qFormat/>
    <w:uiPriority w:val="0"/>
    <w:rPr>
      <w:rFonts w:cs="Times New Roman"/>
    </w:rPr>
  </w:style>
  <w:style w:type="paragraph" w:customStyle="1" w:styleId="24">
    <w:name w:val="正文1"/>
    <w:basedOn w:val="1"/>
    <w:link w:val="23"/>
    <w:qFormat/>
    <w:uiPriority w:val="0"/>
    <w:pPr>
      <w:ind w:firstLine="56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1</TotalTime>
  <ScaleCrop>false</ScaleCrop>
  <LinksUpToDate>false</LinksUpToDate>
  <CharactersWithSpaces>1317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丁伦</cp:lastModifiedBy>
  <dcterms:modified xsi:type="dcterms:W3CDTF">2023-05-26T03:26:57Z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AA43A60CEDF4406DB74EB5DCF712EDB5_12</vt:lpwstr>
  </property>
</Properties>
</file>